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498" w:rsidRDefault="00AA7498" w:rsidP="007825DF">
      <w:pPr>
        <w:pStyle w:val="NoSpacing"/>
      </w:pPr>
    </w:p>
    <w:p w:rsidR="0074740A" w:rsidRDefault="0074740A" w:rsidP="0074740A">
      <w:pPr>
        <w:pStyle w:val="NoSpacing"/>
        <w:numPr>
          <w:ilvl w:val="0"/>
          <w:numId w:val="1"/>
        </w:numPr>
      </w:pPr>
      <w:r>
        <w:t xml:space="preserve">Sign into your Gmail account and click on the </w:t>
      </w:r>
      <w:r w:rsidRPr="008166E4">
        <w:rPr>
          <w:b/>
          <w:color w:val="FF0000"/>
        </w:rPr>
        <w:t>Gear</w:t>
      </w:r>
      <w:r>
        <w:rPr>
          <w:b/>
        </w:rPr>
        <w:t xml:space="preserve"> </w:t>
      </w:r>
      <w:r>
        <w:t xml:space="preserve">icon in the upper right corner. </w:t>
      </w:r>
    </w:p>
    <w:p w:rsidR="0074740A" w:rsidRDefault="0074740A" w:rsidP="0074740A">
      <w:pPr>
        <w:pStyle w:val="NoSpacing"/>
        <w:numPr>
          <w:ilvl w:val="0"/>
          <w:numId w:val="1"/>
        </w:numPr>
      </w:pPr>
      <w:r>
        <w:t>The ‘Settings’ menu should display as below.</w:t>
      </w:r>
    </w:p>
    <w:p w:rsidR="0074740A" w:rsidRDefault="0074740A" w:rsidP="0074740A">
      <w:pPr>
        <w:pStyle w:val="NoSpacing"/>
        <w:ind w:left="360"/>
      </w:pPr>
      <w:r>
        <w:rPr>
          <w:noProof/>
        </w:rPr>
        <w:drawing>
          <wp:anchor distT="0" distB="0" distL="114300" distR="114300" simplePos="0" relativeHeight="251658240" behindDoc="1" locked="0" layoutInCell="1" allowOverlap="1">
            <wp:simplePos x="0" y="0"/>
            <wp:positionH relativeFrom="column">
              <wp:posOffset>238125</wp:posOffset>
            </wp:positionH>
            <wp:positionV relativeFrom="paragraph">
              <wp:posOffset>15240</wp:posOffset>
            </wp:positionV>
            <wp:extent cx="3019425" cy="1628775"/>
            <wp:effectExtent l="0" t="0" r="9525" b="9525"/>
            <wp:wrapTight wrapText="bothSides">
              <wp:wrapPolygon edited="0">
                <wp:start x="0" y="0"/>
                <wp:lineTo x="0" y="21474"/>
                <wp:lineTo x="21532" y="21474"/>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1628775"/>
                    </a:xfrm>
                    <a:prstGeom prst="rect">
                      <a:avLst/>
                    </a:prstGeom>
                    <a:noFill/>
                    <a:ln>
                      <a:noFill/>
                    </a:ln>
                  </pic:spPr>
                </pic:pic>
              </a:graphicData>
            </a:graphic>
          </wp:anchor>
        </w:drawing>
      </w:r>
    </w:p>
    <w:p w:rsidR="0074740A" w:rsidRDefault="0074740A" w:rsidP="0074740A">
      <w:pPr>
        <w:pStyle w:val="NoSpacing"/>
        <w:ind w:left="360"/>
      </w:pPr>
    </w:p>
    <w:p w:rsidR="0074740A" w:rsidRDefault="0074740A" w:rsidP="0074740A">
      <w:pPr>
        <w:pStyle w:val="NoSpacing"/>
        <w:ind w:left="360"/>
      </w:pPr>
    </w:p>
    <w:p w:rsidR="0074740A" w:rsidRDefault="0074740A" w:rsidP="0074740A">
      <w:pPr>
        <w:pStyle w:val="NoSpacing"/>
        <w:ind w:left="360"/>
      </w:pPr>
    </w:p>
    <w:p w:rsidR="0074740A" w:rsidRDefault="0074740A" w:rsidP="0074740A">
      <w:pPr>
        <w:pStyle w:val="NoSpacing"/>
        <w:ind w:left="360"/>
      </w:pPr>
    </w:p>
    <w:p w:rsidR="0074740A" w:rsidRDefault="0074740A" w:rsidP="0074740A">
      <w:pPr>
        <w:pStyle w:val="NoSpacing"/>
        <w:ind w:left="360"/>
      </w:pPr>
    </w:p>
    <w:p w:rsidR="007825DF" w:rsidRDefault="007825DF" w:rsidP="0074740A">
      <w:pPr>
        <w:pStyle w:val="NoSpacing"/>
        <w:ind w:left="360"/>
      </w:pPr>
    </w:p>
    <w:p w:rsidR="0074740A" w:rsidRDefault="0074740A" w:rsidP="0074740A">
      <w:pPr>
        <w:pStyle w:val="NoSpacing"/>
        <w:ind w:left="360"/>
      </w:pPr>
    </w:p>
    <w:p w:rsidR="0074740A" w:rsidRDefault="0074740A" w:rsidP="0074740A">
      <w:pPr>
        <w:pStyle w:val="NoSpacing"/>
        <w:ind w:left="360"/>
      </w:pPr>
    </w:p>
    <w:p w:rsidR="0074740A" w:rsidRDefault="0074740A" w:rsidP="0074740A">
      <w:pPr>
        <w:pStyle w:val="NoSpacing"/>
        <w:ind w:left="360"/>
      </w:pPr>
    </w:p>
    <w:p w:rsidR="0074740A" w:rsidRDefault="0074740A" w:rsidP="0074740A">
      <w:pPr>
        <w:pStyle w:val="NoSpacing"/>
        <w:numPr>
          <w:ilvl w:val="0"/>
          <w:numId w:val="1"/>
        </w:numPr>
      </w:pPr>
      <w:r>
        <w:t>Click on ‘</w:t>
      </w:r>
      <w:r w:rsidRPr="008166E4">
        <w:rPr>
          <w:b/>
          <w:color w:val="FF0000"/>
        </w:rPr>
        <w:t>See all settings</w:t>
      </w:r>
      <w:r w:rsidRPr="008166E4">
        <w:t>’</w:t>
      </w:r>
      <w:r w:rsidRPr="008166E4">
        <w:rPr>
          <w:color w:val="FF0000"/>
        </w:rPr>
        <w:t xml:space="preserve"> </w:t>
      </w:r>
      <w:r>
        <w:t>to open fully open the settings menu</w:t>
      </w:r>
    </w:p>
    <w:p w:rsidR="0074740A" w:rsidRDefault="0074740A" w:rsidP="0074740A">
      <w:pPr>
        <w:pStyle w:val="NoSpacing"/>
        <w:numPr>
          <w:ilvl w:val="0"/>
          <w:numId w:val="1"/>
        </w:numPr>
      </w:pPr>
      <w:r>
        <w:t>Select the ‘</w:t>
      </w:r>
      <w:r w:rsidRPr="008166E4">
        <w:rPr>
          <w:b/>
          <w:color w:val="FF0000"/>
        </w:rPr>
        <w:t>Accounts</w:t>
      </w:r>
      <w:r>
        <w:t>’ tab below the ‘Settings’ title</w:t>
      </w:r>
    </w:p>
    <w:p w:rsidR="00CC7563" w:rsidRDefault="00CC7563" w:rsidP="00164767">
      <w:pPr>
        <w:pStyle w:val="NoSpacing"/>
        <w:numPr>
          <w:ilvl w:val="0"/>
          <w:numId w:val="1"/>
        </w:numPr>
      </w:pPr>
      <w:r>
        <w:t>Click on ‘</w:t>
      </w:r>
      <w:r w:rsidRPr="008166E4">
        <w:rPr>
          <w:b/>
          <w:color w:val="FF0000"/>
        </w:rPr>
        <w:t>Add another email address</w:t>
      </w:r>
      <w:r>
        <w:t>’ and the window in step 6 should open</w:t>
      </w:r>
    </w:p>
    <w:p w:rsidR="00164767" w:rsidRDefault="00164767" w:rsidP="00164767">
      <w:pPr>
        <w:pStyle w:val="NoSpacing"/>
        <w:ind w:left="720"/>
      </w:pPr>
    </w:p>
    <w:p w:rsidR="00CC7563" w:rsidRDefault="00CC7563" w:rsidP="00CC7563">
      <w:pPr>
        <w:pStyle w:val="NoSpacing"/>
        <w:ind w:left="720"/>
      </w:pPr>
      <w:r>
        <w:rPr>
          <w:noProof/>
        </w:rPr>
        <w:drawing>
          <wp:inline distT="0" distB="0" distL="0" distR="0" wp14:anchorId="3F4F3B56" wp14:editId="341156BE">
            <wp:extent cx="4710958" cy="2111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7056" cy="2114108"/>
                    </a:xfrm>
                    <a:prstGeom prst="rect">
                      <a:avLst/>
                    </a:prstGeom>
                  </pic:spPr>
                </pic:pic>
              </a:graphicData>
            </a:graphic>
          </wp:inline>
        </w:drawing>
      </w:r>
    </w:p>
    <w:p w:rsidR="00CC7563" w:rsidRDefault="00CC7563" w:rsidP="00164767">
      <w:pPr>
        <w:pStyle w:val="NoSpacing"/>
      </w:pPr>
    </w:p>
    <w:p w:rsidR="00CC7563" w:rsidRDefault="008166E4" w:rsidP="00CC7563">
      <w:pPr>
        <w:pStyle w:val="NoSpacing"/>
        <w:numPr>
          <w:ilvl w:val="0"/>
          <w:numId w:val="1"/>
        </w:numPr>
      </w:pPr>
      <w:r>
        <w:t>In the ‘</w:t>
      </w:r>
      <w:r w:rsidRPr="008166E4">
        <w:rPr>
          <w:b/>
          <w:color w:val="FF0000"/>
        </w:rPr>
        <w:t>Name</w:t>
      </w:r>
      <w:r>
        <w:t xml:space="preserve">’ field, enter the name you’d like to show when others receive your mail. The </w:t>
      </w:r>
      <w:r>
        <w:rPr>
          <w:noProof/>
        </w:rPr>
        <w:t>‘</w:t>
      </w:r>
      <w:r w:rsidRPr="008166E4">
        <w:rPr>
          <w:b/>
          <w:noProof/>
          <w:color w:val="FF0000"/>
        </w:rPr>
        <w:t>Email address</w:t>
      </w:r>
      <w:r>
        <w:rPr>
          <w:noProof/>
        </w:rPr>
        <w:t xml:space="preserve">’ </w:t>
      </w:r>
      <w:r>
        <w:t xml:space="preserve">is the email you want to send as. Please make sure to </w:t>
      </w:r>
      <w:r w:rsidRPr="008166E4">
        <w:rPr>
          <w:b/>
          <w:color w:val="FF0000"/>
        </w:rPr>
        <w:t>uncheck</w:t>
      </w:r>
      <w:r>
        <w:rPr>
          <w:b/>
        </w:rPr>
        <w:t xml:space="preserve"> </w:t>
      </w:r>
      <w:r>
        <w:t>the</w:t>
      </w:r>
      <w:r>
        <w:rPr>
          <w:b/>
        </w:rPr>
        <w:t xml:space="preserve"> </w:t>
      </w:r>
      <w:r>
        <w:t>‘</w:t>
      </w:r>
      <w:r>
        <w:rPr>
          <w:b/>
        </w:rPr>
        <w:t>Treat as an alias</w:t>
      </w:r>
      <w:r>
        <w:t>’ box.</w:t>
      </w:r>
    </w:p>
    <w:p w:rsidR="0028376E" w:rsidRDefault="0028376E" w:rsidP="0028376E">
      <w:pPr>
        <w:pStyle w:val="NoSpacing"/>
        <w:ind w:left="720"/>
      </w:pPr>
      <w:r>
        <w:rPr>
          <w:noProof/>
        </w:rPr>
        <w:drawing>
          <wp:anchor distT="0" distB="0" distL="114300" distR="114300" simplePos="0" relativeHeight="251660288" behindDoc="1" locked="0" layoutInCell="1" allowOverlap="1">
            <wp:simplePos x="0" y="0"/>
            <wp:positionH relativeFrom="column">
              <wp:posOffset>677764</wp:posOffset>
            </wp:positionH>
            <wp:positionV relativeFrom="paragraph">
              <wp:posOffset>11321</wp:posOffset>
            </wp:positionV>
            <wp:extent cx="3457575" cy="1752600"/>
            <wp:effectExtent l="0" t="0" r="9525" b="0"/>
            <wp:wrapTight wrapText="bothSides">
              <wp:wrapPolygon edited="0">
                <wp:start x="0" y="0"/>
                <wp:lineTo x="0" y="21365"/>
                <wp:lineTo x="21540" y="21365"/>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57575" cy="1752600"/>
                    </a:xfrm>
                    <a:prstGeom prst="rect">
                      <a:avLst/>
                    </a:prstGeom>
                  </pic:spPr>
                </pic:pic>
              </a:graphicData>
            </a:graphic>
          </wp:anchor>
        </w:drawing>
      </w:r>
    </w:p>
    <w:p w:rsidR="0028376E" w:rsidRDefault="0028376E" w:rsidP="0028376E"/>
    <w:p w:rsidR="0028376E" w:rsidRDefault="0028376E" w:rsidP="0028376E"/>
    <w:p w:rsidR="0028376E" w:rsidRDefault="0028376E" w:rsidP="0028376E">
      <w:pPr>
        <w:pStyle w:val="NoSpacing"/>
        <w:ind w:left="630"/>
      </w:pPr>
    </w:p>
    <w:p w:rsidR="0028376E" w:rsidRDefault="0028376E" w:rsidP="0028376E">
      <w:pPr>
        <w:pStyle w:val="NoSpacing"/>
        <w:ind w:left="630"/>
      </w:pPr>
    </w:p>
    <w:p w:rsidR="0028376E" w:rsidRDefault="0028376E" w:rsidP="0028376E">
      <w:pPr>
        <w:pStyle w:val="NoSpacing"/>
        <w:ind w:left="630"/>
      </w:pPr>
    </w:p>
    <w:p w:rsidR="0028376E" w:rsidRDefault="0028376E" w:rsidP="0028376E">
      <w:pPr>
        <w:pStyle w:val="NoSpacing"/>
        <w:ind w:left="630"/>
      </w:pPr>
    </w:p>
    <w:p w:rsidR="0028376E" w:rsidRDefault="0028376E" w:rsidP="0028376E">
      <w:pPr>
        <w:pStyle w:val="NoSpacing"/>
        <w:ind w:left="630"/>
      </w:pPr>
    </w:p>
    <w:p w:rsidR="0028376E" w:rsidRDefault="0028376E" w:rsidP="0028376E">
      <w:pPr>
        <w:pStyle w:val="NoSpacing"/>
      </w:pPr>
    </w:p>
    <w:p w:rsidR="008166E4" w:rsidRPr="008166E4" w:rsidRDefault="008166E4" w:rsidP="00CC7563">
      <w:pPr>
        <w:pStyle w:val="NoSpacing"/>
        <w:numPr>
          <w:ilvl w:val="0"/>
          <w:numId w:val="1"/>
        </w:numPr>
      </w:pPr>
      <w:r>
        <w:t>Click ‘</w:t>
      </w:r>
      <w:r>
        <w:rPr>
          <w:b/>
          <w:color w:val="FF0000"/>
        </w:rPr>
        <w:t>Next Step</w:t>
      </w:r>
      <w:r>
        <w:rPr>
          <w:color w:val="000000" w:themeColor="text1"/>
        </w:rPr>
        <w:t>’</w:t>
      </w:r>
    </w:p>
    <w:p w:rsidR="008166E4" w:rsidRPr="008166E4" w:rsidRDefault="008166E4" w:rsidP="00CC7563">
      <w:pPr>
        <w:pStyle w:val="NoSpacing"/>
        <w:numPr>
          <w:ilvl w:val="0"/>
          <w:numId w:val="1"/>
        </w:numPr>
      </w:pPr>
      <w:r>
        <w:rPr>
          <w:color w:val="000000" w:themeColor="text1"/>
        </w:rPr>
        <w:t xml:space="preserve">Click </w:t>
      </w:r>
      <w:r>
        <w:t>‘</w:t>
      </w:r>
      <w:r>
        <w:rPr>
          <w:b/>
          <w:color w:val="FF0000"/>
        </w:rPr>
        <w:t>Send Verification</w:t>
      </w:r>
      <w:r>
        <w:rPr>
          <w:color w:val="000000" w:themeColor="text1"/>
        </w:rPr>
        <w:t>’</w:t>
      </w:r>
    </w:p>
    <w:p w:rsidR="00164767" w:rsidRDefault="008166E4" w:rsidP="00164767">
      <w:pPr>
        <w:pStyle w:val="NoSpacing"/>
        <w:numPr>
          <w:ilvl w:val="0"/>
          <w:numId w:val="1"/>
        </w:numPr>
      </w:pPr>
      <w:r>
        <w:rPr>
          <w:color w:val="000000" w:themeColor="text1"/>
        </w:rPr>
        <w:lastRenderedPageBreak/>
        <w:t>An email will be sent to account you’re requesting to sen</w:t>
      </w:r>
      <w:r w:rsidR="00164767">
        <w:rPr>
          <w:color w:val="000000" w:themeColor="text1"/>
        </w:rPr>
        <w:t>d as. That account will</w:t>
      </w:r>
      <w:r w:rsidR="0028376E">
        <w:rPr>
          <w:color w:val="000000" w:themeColor="text1"/>
        </w:rPr>
        <w:t xml:space="preserve"> be</w:t>
      </w:r>
      <w:r w:rsidR="00164767">
        <w:rPr>
          <w:color w:val="000000" w:themeColor="text1"/>
        </w:rPr>
        <w:t xml:space="preserve"> provided the confirmation code to be used</w:t>
      </w:r>
      <w:r w:rsidR="0028376E">
        <w:rPr>
          <w:color w:val="000000" w:themeColor="text1"/>
        </w:rPr>
        <w:t xml:space="preserve"> and a confirmation link</w:t>
      </w:r>
      <w:r w:rsidR="00164767">
        <w:rPr>
          <w:color w:val="000000" w:themeColor="text1"/>
        </w:rPr>
        <w:t>. Please enter the confirmation code</w:t>
      </w:r>
      <w:r>
        <w:rPr>
          <w:color w:val="000000" w:themeColor="text1"/>
        </w:rPr>
        <w:t xml:space="preserve"> in the below field and click ‘</w:t>
      </w:r>
      <w:r>
        <w:rPr>
          <w:b/>
          <w:color w:val="FF0000"/>
        </w:rPr>
        <w:t>Verify</w:t>
      </w:r>
      <w:r>
        <w:rPr>
          <w:color w:val="000000" w:themeColor="text1"/>
        </w:rPr>
        <w:t>’</w:t>
      </w:r>
    </w:p>
    <w:p w:rsidR="0028376E" w:rsidRDefault="0028376E" w:rsidP="00164767">
      <w:pPr>
        <w:pStyle w:val="NoSpacing"/>
        <w:ind w:left="720"/>
      </w:pPr>
      <w:r>
        <w:rPr>
          <w:noProof/>
        </w:rPr>
        <w:drawing>
          <wp:anchor distT="0" distB="0" distL="114300" distR="114300" simplePos="0" relativeHeight="251659264" behindDoc="1" locked="0" layoutInCell="1" allowOverlap="1">
            <wp:simplePos x="0" y="0"/>
            <wp:positionH relativeFrom="column">
              <wp:posOffset>712404</wp:posOffset>
            </wp:positionH>
            <wp:positionV relativeFrom="paragraph">
              <wp:posOffset>16444</wp:posOffset>
            </wp:positionV>
            <wp:extent cx="4400550" cy="1514475"/>
            <wp:effectExtent l="0" t="0" r="0" b="9525"/>
            <wp:wrapTight wrapText="bothSides">
              <wp:wrapPolygon edited="0">
                <wp:start x="0" y="0"/>
                <wp:lineTo x="0" y="21464"/>
                <wp:lineTo x="21506" y="21464"/>
                <wp:lineTo x="2150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1514475"/>
                    </a:xfrm>
                    <a:prstGeom prst="rect">
                      <a:avLst/>
                    </a:prstGeom>
                    <a:noFill/>
                    <a:ln>
                      <a:noFill/>
                    </a:ln>
                  </pic:spPr>
                </pic:pic>
              </a:graphicData>
            </a:graphic>
          </wp:anchor>
        </w:drawing>
      </w:r>
    </w:p>
    <w:p w:rsidR="0028376E" w:rsidRDefault="0028376E" w:rsidP="00164767">
      <w:pPr>
        <w:pStyle w:val="NoSpacing"/>
        <w:ind w:left="720"/>
      </w:pPr>
    </w:p>
    <w:p w:rsidR="0028376E" w:rsidRDefault="0028376E" w:rsidP="00164767">
      <w:pPr>
        <w:pStyle w:val="NoSpacing"/>
        <w:ind w:left="720"/>
      </w:pPr>
    </w:p>
    <w:p w:rsidR="0028376E" w:rsidRDefault="0028376E" w:rsidP="00164767">
      <w:pPr>
        <w:pStyle w:val="NoSpacing"/>
        <w:ind w:left="720"/>
      </w:pPr>
    </w:p>
    <w:p w:rsidR="0028376E" w:rsidRDefault="0028376E" w:rsidP="00164767">
      <w:pPr>
        <w:pStyle w:val="NoSpacing"/>
        <w:ind w:left="720"/>
      </w:pPr>
    </w:p>
    <w:p w:rsidR="0028376E" w:rsidRDefault="0028376E" w:rsidP="00164767">
      <w:pPr>
        <w:pStyle w:val="NoSpacing"/>
        <w:ind w:left="720"/>
      </w:pPr>
    </w:p>
    <w:p w:rsidR="00164767" w:rsidRDefault="00164767" w:rsidP="00164767">
      <w:pPr>
        <w:pStyle w:val="NoSpacing"/>
        <w:ind w:left="720"/>
      </w:pPr>
    </w:p>
    <w:p w:rsidR="0028376E" w:rsidRDefault="0028376E" w:rsidP="00164767">
      <w:pPr>
        <w:pStyle w:val="NoSpacing"/>
        <w:ind w:left="720"/>
      </w:pPr>
    </w:p>
    <w:p w:rsidR="0028376E" w:rsidRDefault="0028376E" w:rsidP="00164767">
      <w:pPr>
        <w:pStyle w:val="NoSpacing"/>
        <w:ind w:left="720"/>
      </w:pPr>
    </w:p>
    <w:p w:rsidR="0028376E" w:rsidRDefault="0028376E" w:rsidP="00164767">
      <w:pPr>
        <w:pStyle w:val="NoSpacing"/>
        <w:ind w:left="720"/>
      </w:pPr>
    </w:p>
    <w:p w:rsidR="0028376E" w:rsidRDefault="0028376E" w:rsidP="0028376E">
      <w:pPr>
        <w:pStyle w:val="NoSpacing"/>
        <w:numPr>
          <w:ilvl w:val="0"/>
          <w:numId w:val="1"/>
        </w:numPr>
      </w:pPr>
      <w:r>
        <w:t>Another email will be sent to the account with putting in the original request. Click on the confirmation link in the email and click ‘Confirm’. Google will then let you know what you can send as another account.</w:t>
      </w:r>
    </w:p>
    <w:p w:rsidR="0028376E" w:rsidRDefault="0028376E" w:rsidP="0028376E">
      <w:pPr>
        <w:pStyle w:val="NoSpacing"/>
      </w:pPr>
    </w:p>
    <w:p w:rsidR="00405717" w:rsidRDefault="0028376E" w:rsidP="00405717">
      <w:pPr>
        <w:pStyle w:val="NoSpacing"/>
        <w:numPr>
          <w:ilvl w:val="0"/>
          <w:numId w:val="1"/>
        </w:numPr>
      </w:pPr>
      <w:r>
        <w:t>To send as another account,</w:t>
      </w:r>
      <w:r w:rsidR="00405717">
        <w:t xml:space="preserve"> compose a new email,</w:t>
      </w:r>
      <w:r>
        <w:t xml:space="preserve"> </w:t>
      </w:r>
      <w:r w:rsidR="00405717">
        <w:t xml:space="preserve"> click </w:t>
      </w:r>
      <w:r>
        <w:t xml:space="preserve"> ‘</w:t>
      </w:r>
      <w:r>
        <w:rPr>
          <w:b/>
        </w:rPr>
        <w:t>R</w:t>
      </w:r>
      <w:r w:rsidRPr="0028376E">
        <w:rPr>
          <w:b/>
        </w:rPr>
        <w:t>ecipients</w:t>
      </w:r>
      <w:r w:rsidR="00405717">
        <w:t>’, then you’ll see ‘</w:t>
      </w:r>
      <w:r w:rsidR="00405717">
        <w:rPr>
          <w:b/>
        </w:rPr>
        <w:t>From</w:t>
      </w:r>
      <w:r w:rsidR="00405717">
        <w:t xml:space="preserve">’ displayed, next to the email name should </w:t>
      </w:r>
      <w:r w:rsidR="009C2E44">
        <w:t>be a down arrow</w:t>
      </w:r>
      <w:r w:rsidR="00405717">
        <w:t>. Click the arrow and selected the other account.</w:t>
      </w:r>
    </w:p>
    <w:p w:rsidR="00405717" w:rsidRDefault="00405717" w:rsidP="00405717">
      <w:pPr>
        <w:pStyle w:val="ListParagraph"/>
      </w:pPr>
      <w:bookmarkStart w:id="0" w:name="_GoBack"/>
      <w:bookmarkEnd w:id="0"/>
      <w:r>
        <w:rPr>
          <w:noProof/>
        </w:rPr>
        <w:drawing>
          <wp:anchor distT="0" distB="0" distL="114300" distR="114300" simplePos="0" relativeHeight="251661312" behindDoc="1" locked="0" layoutInCell="1" allowOverlap="1">
            <wp:simplePos x="0" y="0"/>
            <wp:positionH relativeFrom="column">
              <wp:posOffset>835134</wp:posOffset>
            </wp:positionH>
            <wp:positionV relativeFrom="paragraph">
              <wp:posOffset>105345</wp:posOffset>
            </wp:positionV>
            <wp:extent cx="2475230" cy="772795"/>
            <wp:effectExtent l="0" t="0" r="1270" b="8255"/>
            <wp:wrapTight wrapText="bothSides">
              <wp:wrapPolygon edited="0">
                <wp:start x="0" y="0"/>
                <wp:lineTo x="0" y="21298"/>
                <wp:lineTo x="21445" y="21298"/>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772795"/>
                    </a:xfrm>
                    <a:prstGeom prst="rect">
                      <a:avLst/>
                    </a:prstGeom>
                    <a:noFill/>
                    <a:ln>
                      <a:noFill/>
                    </a:ln>
                  </pic:spPr>
                </pic:pic>
              </a:graphicData>
            </a:graphic>
          </wp:anchor>
        </w:drawing>
      </w:r>
    </w:p>
    <w:p w:rsidR="00405717" w:rsidRDefault="00405717" w:rsidP="00405717">
      <w:pPr>
        <w:pStyle w:val="NoSpacing"/>
        <w:ind w:left="630"/>
      </w:pPr>
    </w:p>
    <w:sectPr w:rsidR="0040571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DF" w:rsidRDefault="007825DF" w:rsidP="007825DF">
      <w:pPr>
        <w:spacing w:after="0" w:line="240" w:lineRule="auto"/>
      </w:pPr>
      <w:r>
        <w:separator/>
      </w:r>
    </w:p>
  </w:endnote>
  <w:endnote w:type="continuationSeparator" w:id="0">
    <w:p w:rsidR="007825DF" w:rsidRDefault="007825DF" w:rsidP="0078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DF" w:rsidRDefault="007825DF" w:rsidP="007825DF">
      <w:pPr>
        <w:spacing w:after="0" w:line="240" w:lineRule="auto"/>
      </w:pPr>
      <w:r>
        <w:separator/>
      </w:r>
    </w:p>
  </w:footnote>
  <w:footnote w:type="continuationSeparator" w:id="0">
    <w:p w:rsidR="007825DF" w:rsidRDefault="007825DF" w:rsidP="00782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DF" w:rsidRPr="007825DF" w:rsidRDefault="007825DF" w:rsidP="007825DF">
    <w:pPr>
      <w:pStyle w:val="Header"/>
      <w:jc w:val="center"/>
      <w:rPr>
        <w:b/>
        <w:sz w:val="28"/>
      </w:rPr>
    </w:pPr>
    <w:r w:rsidRPr="007825DF">
      <w:rPr>
        <w:b/>
        <w:sz w:val="28"/>
      </w:rPr>
      <w:t>Adding a Send As Email Address in Gmail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E7326"/>
    <w:multiLevelType w:val="hybridMultilevel"/>
    <w:tmpl w:val="AD1ECEF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DF"/>
    <w:rsid w:val="00164767"/>
    <w:rsid w:val="0028376E"/>
    <w:rsid w:val="00405717"/>
    <w:rsid w:val="0074740A"/>
    <w:rsid w:val="007825DF"/>
    <w:rsid w:val="008166E4"/>
    <w:rsid w:val="009C2E44"/>
    <w:rsid w:val="00AA7498"/>
    <w:rsid w:val="00CC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5BA67"/>
  <w15:chartTrackingRefBased/>
  <w15:docId w15:val="{0806FE24-6EAB-4422-805A-73DE55B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DF"/>
  </w:style>
  <w:style w:type="paragraph" w:styleId="Footer">
    <w:name w:val="footer"/>
    <w:basedOn w:val="Normal"/>
    <w:link w:val="FooterChar"/>
    <w:uiPriority w:val="99"/>
    <w:unhideWhenUsed/>
    <w:rsid w:val="00782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DF"/>
  </w:style>
  <w:style w:type="paragraph" w:styleId="NoSpacing">
    <w:name w:val="No Spacing"/>
    <w:uiPriority w:val="1"/>
    <w:qFormat/>
    <w:rsid w:val="007825DF"/>
    <w:pPr>
      <w:spacing w:after="0" w:line="240" w:lineRule="auto"/>
    </w:pPr>
  </w:style>
  <w:style w:type="paragraph" w:styleId="ListParagraph">
    <w:name w:val="List Paragraph"/>
    <w:basedOn w:val="Normal"/>
    <w:uiPriority w:val="34"/>
    <w:qFormat/>
    <w:rsid w:val="0028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Ambrose University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Mark T</dc:creator>
  <cp:keywords/>
  <dc:description/>
  <cp:lastModifiedBy>Smith Mark T</cp:lastModifiedBy>
  <cp:revision>3</cp:revision>
  <dcterms:created xsi:type="dcterms:W3CDTF">2020-10-13T16:59:00Z</dcterms:created>
  <dcterms:modified xsi:type="dcterms:W3CDTF">2020-10-13T20:00:00Z</dcterms:modified>
</cp:coreProperties>
</file>